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F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7F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7F">
        <w:rPr>
          <w:rFonts w:ascii="Times New Roman" w:hAnsi="Times New Roman" w:cs="Times New Roman"/>
          <w:sz w:val="24"/>
          <w:szCs w:val="24"/>
        </w:rPr>
        <w:t>ХАНТЫ-МАНСИЙСКИЙ РАЙОН</w:t>
      </w:r>
    </w:p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7F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F48" w:rsidRPr="00C83F7F" w:rsidRDefault="00FF7F48" w:rsidP="00FF7F48">
      <w:pPr>
        <w:pStyle w:val="1"/>
        <w:tabs>
          <w:tab w:val="left" w:pos="0"/>
        </w:tabs>
        <w:rPr>
          <w:b w:val="0"/>
          <w:caps/>
          <w:sz w:val="24"/>
          <w:szCs w:val="24"/>
        </w:rPr>
      </w:pPr>
      <w:r w:rsidRPr="00C83F7F">
        <w:rPr>
          <w:b w:val="0"/>
          <w:caps/>
          <w:sz w:val="24"/>
          <w:szCs w:val="24"/>
        </w:rPr>
        <w:t>департамент имущественных И земельных отношений</w:t>
      </w:r>
    </w:p>
    <w:p w:rsidR="00FF7F48" w:rsidRPr="00C83F7F" w:rsidRDefault="00FF7F48" w:rsidP="00FF7F48">
      <w:pPr>
        <w:pStyle w:val="1"/>
        <w:tabs>
          <w:tab w:val="left" w:pos="0"/>
        </w:tabs>
        <w:rPr>
          <w:b w:val="0"/>
          <w:caps/>
          <w:sz w:val="24"/>
          <w:szCs w:val="24"/>
        </w:rPr>
      </w:pPr>
      <w:r w:rsidRPr="00C83F7F">
        <w:rPr>
          <w:b w:val="0"/>
          <w:caps/>
          <w:sz w:val="24"/>
          <w:szCs w:val="24"/>
        </w:rPr>
        <w:t xml:space="preserve"> администрации Ханты-Мансийского района</w:t>
      </w:r>
    </w:p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7F">
        <w:rPr>
          <w:rFonts w:ascii="Times New Roman" w:hAnsi="Times New Roman" w:cs="Times New Roman"/>
          <w:sz w:val="24"/>
          <w:szCs w:val="24"/>
        </w:rPr>
        <w:t>(ДЕПИМУЩЕСТВА РАЙОНА)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4"/>
        <w:gridCol w:w="5000"/>
      </w:tblGrid>
      <w:tr w:rsidR="00FF7F48" w:rsidRPr="00C83F7F" w:rsidTr="0037782A">
        <w:tc>
          <w:tcPr>
            <w:tcW w:w="4643" w:type="dxa"/>
          </w:tcPr>
          <w:p w:rsidR="00FF7F48" w:rsidRPr="00C83F7F" w:rsidRDefault="00FF7F48" w:rsidP="0037782A">
            <w:r w:rsidRPr="00C83F7F">
              <w:t>628002, г. Ханты-Мансийск</w:t>
            </w:r>
          </w:p>
          <w:p w:rsidR="00FF7F48" w:rsidRPr="00C83F7F" w:rsidRDefault="00FF7F48" w:rsidP="0037782A">
            <w:r w:rsidRPr="00C83F7F">
              <w:t>ул</w:t>
            </w:r>
            <w:proofErr w:type="gramStart"/>
            <w:r w:rsidRPr="00C83F7F">
              <w:t>.Г</w:t>
            </w:r>
            <w:proofErr w:type="gramEnd"/>
            <w:r w:rsidRPr="00C83F7F">
              <w:t>агарина, 214</w:t>
            </w:r>
          </w:p>
          <w:p w:rsidR="00FF7F48" w:rsidRPr="00C83F7F" w:rsidRDefault="00FF7F48" w:rsidP="0037782A">
            <w:r w:rsidRPr="00C83F7F">
              <w:t>ИНН 8601026093  КПП 860101001</w:t>
            </w:r>
          </w:p>
          <w:p w:rsidR="00FF7F48" w:rsidRPr="00C83F7F" w:rsidRDefault="00FF7F48" w:rsidP="0037782A">
            <w:r w:rsidRPr="00C83F7F">
              <w:t>ОГРН 1058600090196</w:t>
            </w:r>
          </w:p>
        </w:tc>
        <w:tc>
          <w:tcPr>
            <w:tcW w:w="5388" w:type="dxa"/>
          </w:tcPr>
          <w:p w:rsidR="00FF7F48" w:rsidRPr="00C83F7F" w:rsidRDefault="00FF7F48" w:rsidP="0037782A">
            <w:pPr>
              <w:jc w:val="right"/>
            </w:pPr>
            <w:r w:rsidRPr="00C83F7F">
              <w:t>Телефон:  35-28-10, 35-28-12</w:t>
            </w:r>
          </w:p>
          <w:p w:rsidR="00FF7F48" w:rsidRPr="00C83F7F" w:rsidRDefault="00FF7F48" w:rsidP="0037782A">
            <w:pPr>
              <w:jc w:val="right"/>
            </w:pPr>
            <w:r w:rsidRPr="00C83F7F">
              <w:t>факс: 35-28-11,  35-28-17</w:t>
            </w:r>
          </w:p>
          <w:p w:rsidR="00FF7F48" w:rsidRPr="00C83F7F" w:rsidRDefault="00FF7F48" w:rsidP="0037782A">
            <w:pPr>
              <w:jc w:val="right"/>
            </w:pPr>
            <w:r w:rsidRPr="00C83F7F">
              <w:rPr>
                <w:lang w:val="en-US"/>
              </w:rPr>
              <w:t>e</w:t>
            </w:r>
            <w:r w:rsidRPr="00C83F7F">
              <w:t>-</w:t>
            </w:r>
            <w:r w:rsidRPr="00C83F7F">
              <w:rPr>
                <w:lang w:val="en-US"/>
              </w:rPr>
              <w:t>mail</w:t>
            </w:r>
            <w:r w:rsidRPr="00C83F7F">
              <w:t xml:space="preserve">: </w:t>
            </w:r>
            <w:proofErr w:type="spellStart"/>
            <w:r w:rsidRPr="00C83F7F">
              <w:rPr>
                <w:lang w:val="en-US"/>
              </w:rPr>
              <w:t>dep</w:t>
            </w:r>
            <w:proofErr w:type="spellEnd"/>
            <w:r w:rsidRPr="00C83F7F">
              <w:t>@</w:t>
            </w:r>
            <w:proofErr w:type="spellStart"/>
            <w:r w:rsidRPr="00C83F7F">
              <w:rPr>
                <w:lang w:val="en-US"/>
              </w:rPr>
              <w:t>hmrn</w:t>
            </w:r>
            <w:proofErr w:type="spellEnd"/>
            <w:r w:rsidRPr="00C83F7F">
              <w:t>.</w:t>
            </w:r>
            <w:proofErr w:type="spellStart"/>
            <w:r w:rsidRPr="00C83F7F">
              <w:rPr>
                <w:lang w:val="en-US"/>
              </w:rPr>
              <w:t>ru</w:t>
            </w:r>
            <w:proofErr w:type="spellEnd"/>
          </w:p>
        </w:tc>
      </w:tr>
      <w:tr w:rsidR="00FF7F48" w:rsidRPr="00C83F7F" w:rsidTr="0037782A">
        <w:tc>
          <w:tcPr>
            <w:tcW w:w="10031" w:type="dxa"/>
            <w:gridSpan w:val="2"/>
          </w:tcPr>
          <w:p w:rsidR="00FF7F48" w:rsidRPr="00C83F7F" w:rsidRDefault="00A661ED" w:rsidP="0037782A">
            <w:r>
              <w:rPr>
                <w:noProof/>
                <w:lang w:eastAsia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" o:spid="_x0000_s1026" type="#_x0000_t34" style="position:absolute;margin-left:-6.75pt;margin-top:7.55pt;width:464.25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wrHQIAADw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" adj="10799,-124977600,-2324" strokeweight="2.25pt"/>
              </w:pict>
            </w:r>
          </w:p>
          <w:p w:rsidR="00FF7F48" w:rsidRPr="00C83F7F" w:rsidRDefault="00FF7F48" w:rsidP="0037782A">
            <w:pPr>
              <w:jc w:val="right"/>
            </w:pPr>
          </w:p>
        </w:tc>
      </w:tr>
    </w:tbl>
    <w:p w:rsidR="00FF7F48" w:rsidRPr="00593278" w:rsidRDefault="00FF7F48" w:rsidP="00A3544D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27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F7F48" w:rsidRPr="00593278" w:rsidRDefault="00FF7F48" w:rsidP="00A3544D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278">
        <w:rPr>
          <w:rFonts w:ascii="Times New Roman" w:hAnsi="Times New Roman" w:cs="Times New Roman"/>
          <w:sz w:val="28"/>
          <w:szCs w:val="28"/>
        </w:rPr>
        <w:t>к проекту постановления администрации Ханты-Мансийского района</w:t>
      </w:r>
    </w:p>
    <w:p w:rsidR="00FF7F48" w:rsidRPr="00593278" w:rsidRDefault="00FF7F48" w:rsidP="00A3544D">
      <w:pPr>
        <w:pStyle w:val="a3"/>
        <w:spacing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9327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Ханты-Мансийского района от </w:t>
      </w:r>
      <w:r w:rsidR="00A3544D">
        <w:rPr>
          <w:rFonts w:ascii="Times New Roman" w:hAnsi="Times New Roman"/>
          <w:sz w:val="28"/>
          <w:szCs w:val="28"/>
        </w:rPr>
        <w:t>14.05</w:t>
      </w:r>
      <w:r w:rsidRPr="00593278">
        <w:rPr>
          <w:rFonts w:ascii="Times New Roman" w:hAnsi="Times New Roman"/>
          <w:sz w:val="28"/>
          <w:szCs w:val="28"/>
        </w:rPr>
        <w:t xml:space="preserve">.2018 № </w:t>
      </w:r>
      <w:r w:rsidR="00A3544D">
        <w:rPr>
          <w:rFonts w:ascii="Times New Roman" w:hAnsi="Times New Roman"/>
          <w:sz w:val="28"/>
          <w:szCs w:val="28"/>
        </w:rPr>
        <w:t>154</w:t>
      </w:r>
      <w:r w:rsidRPr="00593278">
        <w:rPr>
          <w:rFonts w:ascii="Times New Roman" w:hAnsi="Times New Roman"/>
          <w:sz w:val="28"/>
          <w:szCs w:val="28"/>
        </w:rPr>
        <w:t xml:space="preserve"> «Об утверждении  административных регламентов предоставления муниципальных услуг  в сфере </w:t>
      </w:r>
      <w:r w:rsidR="00A3544D">
        <w:rPr>
          <w:rFonts w:ascii="Times New Roman" w:hAnsi="Times New Roman"/>
          <w:sz w:val="28"/>
          <w:szCs w:val="28"/>
        </w:rPr>
        <w:t>имущественных</w:t>
      </w:r>
      <w:r w:rsidRPr="00593278">
        <w:rPr>
          <w:rFonts w:ascii="Times New Roman" w:hAnsi="Times New Roman"/>
          <w:sz w:val="28"/>
          <w:szCs w:val="28"/>
        </w:rPr>
        <w:t xml:space="preserve"> отношений»</w:t>
      </w:r>
    </w:p>
    <w:p w:rsidR="00FF7F48" w:rsidRPr="00593278" w:rsidRDefault="00FF7F48" w:rsidP="00A3544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F7F48" w:rsidRPr="00593278" w:rsidRDefault="00FF7F48" w:rsidP="00A354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93278">
        <w:rPr>
          <w:rFonts w:ascii="Times New Roman" w:hAnsi="Times New Roman" w:cs="Times New Roman"/>
          <w:sz w:val="28"/>
          <w:szCs w:val="28"/>
        </w:rPr>
        <w:t>Проект постановления подготовлен руководствуясь  Федеральным законом № 210-ФЗ от 27.07.2010 «</w:t>
      </w:r>
      <w:r w:rsidRPr="00593278">
        <w:rPr>
          <w:rFonts w:ascii="Times New Roman" w:hAnsi="Times New Roman" w:cs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</w:t>
      </w:r>
      <w:r w:rsidR="00A3544D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принятием </w:t>
      </w:r>
      <w:r w:rsidR="00A3544D" w:rsidRPr="00593278">
        <w:rPr>
          <w:rFonts w:ascii="Times New Roman" w:hAnsi="Times New Roman" w:cs="Times New Roman"/>
          <w:sz w:val="28"/>
          <w:szCs w:val="28"/>
        </w:rPr>
        <w:t>Федеральн</w:t>
      </w:r>
      <w:r w:rsidR="00A3544D">
        <w:rPr>
          <w:rFonts w:ascii="Times New Roman" w:hAnsi="Times New Roman" w:cs="Times New Roman"/>
          <w:sz w:val="28"/>
          <w:szCs w:val="28"/>
        </w:rPr>
        <w:t>ого</w:t>
      </w:r>
      <w:r w:rsidR="00A3544D" w:rsidRPr="0059327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544D">
        <w:rPr>
          <w:rFonts w:ascii="Times New Roman" w:hAnsi="Times New Roman" w:cs="Times New Roman"/>
          <w:sz w:val="28"/>
          <w:szCs w:val="28"/>
        </w:rPr>
        <w:t>а</w:t>
      </w:r>
      <w:r w:rsidR="00A3544D" w:rsidRPr="00593278">
        <w:rPr>
          <w:rFonts w:ascii="Times New Roman" w:hAnsi="Times New Roman" w:cs="Times New Roman"/>
          <w:sz w:val="28"/>
          <w:szCs w:val="28"/>
        </w:rPr>
        <w:t xml:space="preserve"> от 19.07.2018 № 204-ФЗ «О внесении изменений в Федеральный закон «Об организации предоставления государственных и муниципальных услуг»</w:t>
      </w:r>
      <w:r w:rsidR="00A3544D">
        <w:rPr>
          <w:rFonts w:ascii="Times New Roman" w:hAnsi="Times New Roman" w:cs="Times New Roman"/>
          <w:sz w:val="28"/>
          <w:szCs w:val="28"/>
        </w:rPr>
        <w:t xml:space="preserve">, </w:t>
      </w:r>
      <w:r w:rsidRPr="00593278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письма </w:t>
      </w:r>
      <w:proofErr w:type="spellStart"/>
      <w:r w:rsidRPr="00593278">
        <w:rPr>
          <w:rFonts w:ascii="Times New Roman" w:hAnsi="Times New Roman" w:cs="Times New Roman"/>
          <w:sz w:val="28"/>
          <w:szCs w:val="28"/>
          <w:lang w:eastAsia="ru-RU"/>
        </w:rPr>
        <w:t>юридическо-правового</w:t>
      </w:r>
      <w:proofErr w:type="spellEnd"/>
      <w:r w:rsidRPr="00593278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администрации района (исх. № </w:t>
      </w:r>
      <w:r w:rsidR="004F3BA6" w:rsidRPr="00593278">
        <w:rPr>
          <w:rFonts w:ascii="Times New Roman" w:hAnsi="Times New Roman" w:cs="Times New Roman"/>
          <w:sz w:val="28"/>
          <w:szCs w:val="28"/>
          <w:lang w:eastAsia="ru-RU"/>
        </w:rPr>
        <w:t>01.02.-исх-170/2018 от 31.08.2018</w:t>
      </w:r>
      <w:r w:rsidRPr="00593278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F7F48" w:rsidRPr="00593278" w:rsidRDefault="00FF7F48" w:rsidP="00A354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7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4F3BA6" w:rsidRPr="00593278">
        <w:rPr>
          <w:rFonts w:ascii="Times New Roman" w:hAnsi="Times New Roman" w:cs="Times New Roman"/>
          <w:sz w:val="28"/>
          <w:szCs w:val="28"/>
        </w:rPr>
        <w:t>19.07.2018</w:t>
      </w:r>
      <w:r w:rsidRPr="00593278">
        <w:rPr>
          <w:rFonts w:ascii="Times New Roman" w:hAnsi="Times New Roman" w:cs="Times New Roman"/>
          <w:sz w:val="28"/>
          <w:szCs w:val="28"/>
        </w:rPr>
        <w:t xml:space="preserve"> № </w:t>
      </w:r>
      <w:r w:rsidR="004F3BA6" w:rsidRPr="00593278">
        <w:rPr>
          <w:rFonts w:ascii="Times New Roman" w:hAnsi="Times New Roman" w:cs="Times New Roman"/>
          <w:sz w:val="28"/>
          <w:szCs w:val="28"/>
        </w:rPr>
        <w:t>204</w:t>
      </w:r>
      <w:r w:rsidRPr="00593278">
        <w:rPr>
          <w:rFonts w:ascii="Times New Roman" w:hAnsi="Times New Roman" w:cs="Times New Roman"/>
          <w:sz w:val="28"/>
          <w:szCs w:val="28"/>
        </w:rPr>
        <w:t xml:space="preserve">-ФЗ «О внесении изменений в Федеральный закон </w:t>
      </w:r>
      <w:r w:rsidR="00EE0156" w:rsidRPr="00593278">
        <w:rPr>
          <w:rFonts w:ascii="Times New Roman" w:hAnsi="Times New Roman" w:cs="Times New Roman"/>
          <w:sz w:val="28"/>
          <w:szCs w:val="28"/>
        </w:rPr>
        <w:t>«</w:t>
      </w:r>
      <w:r w:rsidRPr="0059327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E0156" w:rsidRPr="00593278">
        <w:rPr>
          <w:rFonts w:ascii="Times New Roman" w:hAnsi="Times New Roman" w:cs="Times New Roman"/>
          <w:sz w:val="28"/>
          <w:szCs w:val="28"/>
        </w:rPr>
        <w:t>» (далее - Федеральный закон)</w:t>
      </w:r>
      <w:r w:rsidRPr="00593278">
        <w:rPr>
          <w:rFonts w:ascii="Times New Roman" w:hAnsi="Times New Roman" w:cs="Times New Roman"/>
          <w:sz w:val="28"/>
          <w:szCs w:val="28"/>
        </w:rPr>
        <w:t xml:space="preserve"> </w:t>
      </w:r>
      <w:r w:rsidR="004F3BA6" w:rsidRPr="00593278">
        <w:rPr>
          <w:rFonts w:ascii="Times New Roman" w:hAnsi="Times New Roman" w:cs="Times New Roman"/>
          <w:sz w:val="28"/>
          <w:szCs w:val="28"/>
        </w:rPr>
        <w:t>установлен</w:t>
      </w:r>
      <w:r w:rsidR="00EE0156" w:rsidRPr="00593278">
        <w:rPr>
          <w:rFonts w:ascii="Times New Roman" w:hAnsi="Times New Roman" w:cs="Times New Roman"/>
          <w:sz w:val="28"/>
          <w:szCs w:val="28"/>
        </w:rPr>
        <w:t xml:space="preserve">ы </w:t>
      </w:r>
      <w:r w:rsidR="004F3BA6" w:rsidRPr="00593278">
        <w:rPr>
          <w:rFonts w:ascii="Times New Roman" w:hAnsi="Times New Roman" w:cs="Times New Roman"/>
          <w:sz w:val="28"/>
          <w:szCs w:val="28"/>
        </w:rPr>
        <w:t>дополнительны</w:t>
      </w:r>
      <w:r w:rsidR="00EE0156" w:rsidRPr="00593278">
        <w:rPr>
          <w:rFonts w:ascii="Times New Roman" w:hAnsi="Times New Roman" w:cs="Times New Roman"/>
          <w:sz w:val="28"/>
          <w:szCs w:val="28"/>
        </w:rPr>
        <w:t>е</w:t>
      </w:r>
      <w:r w:rsidR="004F3BA6" w:rsidRPr="00593278">
        <w:rPr>
          <w:rFonts w:ascii="Times New Roman" w:hAnsi="Times New Roman" w:cs="Times New Roman"/>
          <w:sz w:val="28"/>
          <w:szCs w:val="28"/>
        </w:rPr>
        <w:t xml:space="preserve"> гарантий граждан</w:t>
      </w:r>
      <w:r w:rsidR="00EE0156" w:rsidRPr="00593278">
        <w:rPr>
          <w:rFonts w:ascii="Times New Roman" w:hAnsi="Times New Roman" w:cs="Times New Roman"/>
          <w:sz w:val="28"/>
          <w:szCs w:val="28"/>
        </w:rPr>
        <w:t>ам</w:t>
      </w:r>
      <w:r w:rsidR="004F3BA6" w:rsidRPr="00593278">
        <w:rPr>
          <w:rFonts w:ascii="Times New Roman" w:hAnsi="Times New Roman" w:cs="Times New Roman"/>
          <w:sz w:val="28"/>
          <w:szCs w:val="28"/>
        </w:rPr>
        <w:t xml:space="preserve"> при получении государственных и муниципальных услуг</w:t>
      </w:r>
      <w:r w:rsidR="00EE0156" w:rsidRPr="00593278">
        <w:rPr>
          <w:rFonts w:ascii="Times New Roman" w:hAnsi="Times New Roman" w:cs="Times New Roman"/>
          <w:sz w:val="28"/>
          <w:szCs w:val="28"/>
        </w:rPr>
        <w:t>,  у</w:t>
      </w:r>
      <w:r w:rsidR="004F3BA6" w:rsidRPr="00593278">
        <w:rPr>
          <w:rFonts w:ascii="Times New Roman" w:hAnsi="Times New Roman" w:cs="Times New Roman"/>
          <w:sz w:val="28"/>
          <w:szCs w:val="28"/>
        </w:rPr>
        <w:t>станавливается запрет на повторный отказ в предоставлении государственных и муниципальных услуг по основаниям, не указанным в первоначальном отказе.</w:t>
      </w:r>
    </w:p>
    <w:p w:rsidR="00593278" w:rsidRPr="00593278" w:rsidRDefault="00593278" w:rsidP="00A354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93278">
        <w:rPr>
          <w:rFonts w:ascii="Times New Roman" w:hAnsi="Times New Roman" w:cs="Times New Roman"/>
          <w:sz w:val="28"/>
          <w:szCs w:val="28"/>
        </w:rPr>
        <w:t xml:space="preserve">Также  внесены изменения в части досудебного порядка </w:t>
      </w:r>
      <w:r w:rsidRPr="00593278">
        <w:rPr>
          <w:rFonts w:ascii="Times New Roman" w:hAnsi="Times New Roman"/>
          <w:sz w:val="28"/>
          <w:szCs w:val="28"/>
        </w:rPr>
        <w:t xml:space="preserve">обжалования решений и действий (бездействия) органа, предоставляющего муниципальную услугу, МФЦ, организаций, осуществляющих функции по </w:t>
      </w:r>
      <w:r w:rsidRPr="00593278">
        <w:rPr>
          <w:rFonts w:ascii="Times New Roman" w:hAnsi="Times New Roman"/>
          <w:sz w:val="28"/>
          <w:szCs w:val="28"/>
        </w:rPr>
        <w:lastRenderedPageBreak/>
        <w:t>предоставлению государственных и муниципальных услуг, а также их должностных лиц, муниципальных служащих, работников.</w:t>
      </w:r>
    </w:p>
    <w:p w:rsidR="00FF7F48" w:rsidRPr="00593278" w:rsidRDefault="00FF7F48" w:rsidP="00A354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78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подготовлен в целях приведения формулировок нормативного акта в соответствие с вышеуказанными нормами законодательства. </w:t>
      </w:r>
    </w:p>
    <w:p w:rsidR="00FF7F48" w:rsidRDefault="00FF7F48" w:rsidP="00FF7F48">
      <w:pPr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F7F48" w:rsidRDefault="00FF7F48" w:rsidP="00FF7F48">
      <w:pPr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F3BA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A3544D" w:rsidRPr="004F3BA6" w:rsidRDefault="00A3544D" w:rsidP="00FF7F48">
      <w:pPr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F7F48" w:rsidRPr="004F3BA6" w:rsidRDefault="004F3BA6" w:rsidP="00FF7F48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BA6">
        <w:rPr>
          <w:rFonts w:ascii="Times New Roman" w:hAnsi="Times New Roman" w:cs="Times New Roman"/>
          <w:sz w:val="28"/>
          <w:szCs w:val="28"/>
        </w:rPr>
        <w:t>Директор</w:t>
      </w:r>
      <w:r w:rsidR="00FF7F48" w:rsidRPr="004F3BA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F48" w:rsidRPr="004F3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7F48" w:rsidRPr="004F3BA6">
        <w:rPr>
          <w:rFonts w:ascii="Times New Roman" w:hAnsi="Times New Roman" w:cs="Times New Roman"/>
          <w:sz w:val="28"/>
          <w:szCs w:val="28"/>
        </w:rPr>
        <w:t xml:space="preserve">  </w:t>
      </w:r>
      <w:r w:rsidRPr="004F3BA6">
        <w:rPr>
          <w:rFonts w:ascii="Times New Roman" w:hAnsi="Times New Roman" w:cs="Times New Roman"/>
          <w:sz w:val="28"/>
          <w:szCs w:val="28"/>
        </w:rPr>
        <w:t>В.А.Попов</w:t>
      </w:r>
    </w:p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F48" w:rsidRPr="00C83F7F" w:rsidRDefault="00FF7F48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156" w:rsidRDefault="00EE0156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Pr="00C83F7F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F48" w:rsidRPr="00C83F7F" w:rsidRDefault="00FF7F48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F48" w:rsidRPr="00C83F7F" w:rsidRDefault="00FF7F48" w:rsidP="00FF7F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F7F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FF7F48" w:rsidRPr="00C83F7F" w:rsidRDefault="00A3544D" w:rsidP="00FF7F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Ремнева Татьяна Степановна</w:t>
      </w:r>
      <w:r w:rsidR="00FF7F48" w:rsidRPr="00C83F7F">
        <w:rPr>
          <w:rFonts w:ascii="Times New Roman" w:hAnsi="Times New Roman" w:cs="Times New Roman"/>
          <w:sz w:val="16"/>
          <w:szCs w:val="16"/>
        </w:rPr>
        <w:t>,</w:t>
      </w:r>
    </w:p>
    <w:p w:rsidR="00FF7F48" w:rsidRPr="00C83F7F" w:rsidRDefault="00FF7F48" w:rsidP="00FF7F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F7F">
        <w:rPr>
          <w:rFonts w:ascii="Times New Roman" w:hAnsi="Times New Roman" w:cs="Times New Roman"/>
          <w:sz w:val="16"/>
          <w:szCs w:val="16"/>
        </w:rPr>
        <w:t>тел. 35-28-</w:t>
      </w:r>
      <w:r w:rsidR="00A3544D">
        <w:rPr>
          <w:rFonts w:ascii="Times New Roman" w:hAnsi="Times New Roman" w:cs="Times New Roman"/>
          <w:sz w:val="16"/>
          <w:szCs w:val="16"/>
        </w:rPr>
        <w:t>49</w:t>
      </w:r>
      <w:r w:rsidRPr="00C83F7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42C6" w:rsidRDefault="00A3544D"/>
    <w:sectPr w:rsidR="00CE42C6" w:rsidSect="00A3544D">
      <w:pgSz w:w="11906" w:h="16838" w:code="9"/>
      <w:pgMar w:top="1361" w:right="1247" w:bottom="1134" w:left="153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F7F48"/>
    <w:rsid w:val="003430A1"/>
    <w:rsid w:val="004F3BA6"/>
    <w:rsid w:val="00593278"/>
    <w:rsid w:val="007227BA"/>
    <w:rsid w:val="00A3544D"/>
    <w:rsid w:val="00A661ED"/>
    <w:rsid w:val="00BD184E"/>
    <w:rsid w:val="00C446D0"/>
    <w:rsid w:val="00EE0156"/>
    <w:rsid w:val="00F772D3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48"/>
  </w:style>
  <w:style w:type="paragraph" w:styleId="1">
    <w:name w:val="heading 1"/>
    <w:aliases w:val="Глава"/>
    <w:basedOn w:val="a"/>
    <w:next w:val="a"/>
    <w:link w:val="10"/>
    <w:uiPriority w:val="99"/>
    <w:qFormat/>
    <w:rsid w:val="00FF7F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FF7F48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No Spacing"/>
    <w:link w:val="a4"/>
    <w:uiPriority w:val="1"/>
    <w:qFormat/>
    <w:rsid w:val="00FF7F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FF7F48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FF7F4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FF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aleshevatn</dc:creator>
  <cp:lastModifiedBy>Часовенная Т.Ф.</cp:lastModifiedBy>
  <cp:revision>5</cp:revision>
  <cp:lastPrinted>2018-09-14T10:27:00Z</cp:lastPrinted>
  <dcterms:created xsi:type="dcterms:W3CDTF">2018-09-14T10:08:00Z</dcterms:created>
  <dcterms:modified xsi:type="dcterms:W3CDTF">2018-09-17T04:38:00Z</dcterms:modified>
</cp:coreProperties>
</file>